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63BF" w14:textId="48F3BAD9" w:rsidR="000A370D" w:rsidRPr="000A370D" w:rsidRDefault="000A370D" w:rsidP="000A3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0D">
        <w:rPr>
          <w:rFonts w:ascii="Times New Roman" w:hAnsi="Times New Roman" w:cs="Times New Roman"/>
          <w:sz w:val="28"/>
          <w:szCs w:val="28"/>
        </w:rPr>
        <w:t>План -график проведения педагогических советов</w:t>
      </w:r>
    </w:p>
    <w:p w14:paraId="1B6A200F" w14:textId="23C2093F" w:rsidR="00343CD6" w:rsidRDefault="000A370D" w:rsidP="000A3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0D">
        <w:rPr>
          <w:rFonts w:ascii="Times New Roman" w:hAnsi="Times New Roman" w:cs="Times New Roman"/>
          <w:sz w:val="28"/>
          <w:szCs w:val="28"/>
        </w:rPr>
        <w:t>по переходу на обновленные ФГОС в 2022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43"/>
        <w:gridCol w:w="2410"/>
        <w:gridCol w:w="2410"/>
      </w:tblGrid>
      <w:tr w:rsidR="000A370D" w14:paraId="1368D83E" w14:textId="4E55E97C" w:rsidTr="004C228E">
        <w:tc>
          <w:tcPr>
            <w:tcW w:w="421" w:type="dxa"/>
          </w:tcPr>
          <w:p w14:paraId="71790B81" w14:textId="77777777" w:rsidR="000A370D" w:rsidRDefault="000A370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BBB42D5" w14:textId="0C54DFF6" w:rsidR="000A370D" w:rsidRDefault="000A370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  <w:tc>
          <w:tcPr>
            <w:tcW w:w="2410" w:type="dxa"/>
          </w:tcPr>
          <w:p w14:paraId="69FFBFAA" w14:textId="062597F6" w:rsidR="000A370D" w:rsidRDefault="000A370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14:paraId="50EB27AB" w14:textId="4BCD9115" w:rsidR="000A370D" w:rsidRDefault="000A370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A370D" w14:paraId="3202AD4A" w14:textId="685D9AFE" w:rsidTr="004C228E">
        <w:tc>
          <w:tcPr>
            <w:tcW w:w="421" w:type="dxa"/>
          </w:tcPr>
          <w:p w14:paraId="383C8330" w14:textId="49BD4C6D" w:rsidR="000A370D" w:rsidRDefault="000A370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048198EA" w14:textId="73B80BEB" w:rsidR="000A370D" w:rsidRDefault="000A370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7CA5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  </w:t>
            </w:r>
            <w:r w:rsidR="00CD7CA5">
              <w:rPr>
                <w:rFonts w:ascii="Times New Roman" w:hAnsi="Times New Roman" w:cs="Times New Roman"/>
                <w:sz w:val="28"/>
                <w:szCs w:val="28"/>
              </w:rPr>
              <w:t>к каким изменениям готовиться»</w:t>
            </w:r>
          </w:p>
        </w:tc>
        <w:tc>
          <w:tcPr>
            <w:tcW w:w="2410" w:type="dxa"/>
          </w:tcPr>
          <w:p w14:paraId="7AD3FFA1" w14:textId="1C9AA4FC" w:rsidR="000A370D" w:rsidRDefault="004823FF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410" w:type="dxa"/>
          </w:tcPr>
          <w:p w14:paraId="6A0FF43D" w14:textId="54EC1712" w:rsidR="000A370D" w:rsidRDefault="004823FF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Л.А, директор, Артюшина И.В. заместитель директора по УВР</w:t>
            </w:r>
          </w:p>
        </w:tc>
      </w:tr>
      <w:tr w:rsidR="000A370D" w14:paraId="3A16BDDF" w14:textId="0119AC91" w:rsidTr="004C228E">
        <w:tc>
          <w:tcPr>
            <w:tcW w:w="421" w:type="dxa"/>
          </w:tcPr>
          <w:p w14:paraId="2BBEB5A5" w14:textId="249F372A" w:rsidR="000A370D" w:rsidRDefault="000A370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14:paraId="4E4B328A" w14:textId="18931A2E" w:rsidR="000A370D" w:rsidRDefault="004823FF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обновленных ФГОС: сравнительный анализ перспективы реализации»</w:t>
            </w:r>
          </w:p>
        </w:tc>
        <w:tc>
          <w:tcPr>
            <w:tcW w:w="2410" w:type="dxa"/>
          </w:tcPr>
          <w:p w14:paraId="35DEA96E" w14:textId="4B89F1A3" w:rsidR="000A370D" w:rsidRDefault="004823FF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410" w:type="dxa"/>
          </w:tcPr>
          <w:p w14:paraId="50FDF970" w14:textId="21B36E7F" w:rsidR="000A370D" w:rsidRDefault="004823FF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3FF">
              <w:rPr>
                <w:rFonts w:ascii="Times New Roman" w:hAnsi="Times New Roman" w:cs="Times New Roman"/>
                <w:sz w:val="28"/>
                <w:szCs w:val="28"/>
              </w:rPr>
              <w:t>Артюшина И.В. заместитель директора по УВР</w:t>
            </w:r>
          </w:p>
        </w:tc>
      </w:tr>
      <w:tr w:rsidR="000A370D" w14:paraId="39EDC931" w14:textId="3A571176" w:rsidTr="004C228E">
        <w:tc>
          <w:tcPr>
            <w:tcW w:w="421" w:type="dxa"/>
          </w:tcPr>
          <w:p w14:paraId="157EF6D8" w14:textId="003DFE4F" w:rsidR="000A370D" w:rsidRDefault="000A370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42D08659" w14:textId="4D56E58C" w:rsidR="000A370D" w:rsidRDefault="0047584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Обновленные ФГОС </w:t>
            </w:r>
            <w:r w:rsidR="00505DFE">
              <w:rPr>
                <w:rFonts w:ascii="Times New Roman" w:hAnsi="Times New Roman" w:cs="Times New Roman"/>
                <w:sz w:val="28"/>
                <w:szCs w:val="28"/>
              </w:rPr>
              <w:t>Требования по всем видам результатов:</w:t>
            </w:r>
            <w:r w:rsidR="00505DFE">
              <w:rPr>
                <w:rFonts w:ascii="PT Serif" w:hAnsi="PT Serif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05DFE" w:rsidRPr="00475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личностным, метапредметным, предметным</w:t>
            </w:r>
          </w:p>
        </w:tc>
        <w:tc>
          <w:tcPr>
            <w:tcW w:w="2410" w:type="dxa"/>
          </w:tcPr>
          <w:p w14:paraId="54BEE1EB" w14:textId="75BD7324" w:rsidR="000A370D" w:rsidRDefault="0047584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410" w:type="dxa"/>
          </w:tcPr>
          <w:p w14:paraId="39459DA8" w14:textId="04F493B5" w:rsidR="000A370D" w:rsidRDefault="0047584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D">
              <w:rPr>
                <w:rFonts w:ascii="Times New Roman" w:hAnsi="Times New Roman" w:cs="Times New Roman"/>
                <w:sz w:val="28"/>
                <w:szCs w:val="28"/>
              </w:rPr>
              <w:t>Артюшина И.В. заместитель директора по УВР</w:t>
            </w:r>
          </w:p>
        </w:tc>
      </w:tr>
      <w:tr w:rsidR="000A370D" w14:paraId="4F1EC4E0" w14:textId="3EBDFBF1" w:rsidTr="004C228E">
        <w:tc>
          <w:tcPr>
            <w:tcW w:w="421" w:type="dxa"/>
          </w:tcPr>
          <w:p w14:paraId="724C27F3" w14:textId="5F0FF618" w:rsidR="000A370D" w:rsidRDefault="0047584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43" w:type="dxa"/>
          </w:tcPr>
          <w:p w14:paraId="6EA59C98" w14:textId="06060E07" w:rsidR="000A370D" w:rsidRDefault="0047584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обновленных ФГОС: первые результаты</w:t>
            </w:r>
          </w:p>
        </w:tc>
        <w:tc>
          <w:tcPr>
            <w:tcW w:w="2410" w:type="dxa"/>
          </w:tcPr>
          <w:p w14:paraId="62757538" w14:textId="4E06578D" w:rsidR="000A370D" w:rsidRDefault="0047584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410" w:type="dxa"/>
          </w:tcPr>
          <w:p w14:paraId="19771216" w14:textId="1808213E" w:rsidR="000A370D" w:rsidRDefault="0047584D" w:rsidP="000A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D">
              <w:rPr>
                <w:rFonts w:ascii="Times New Roman" w:hAnsi="Times New Roman" w:cs="Times New Roman"/>
                <w:sz w:val="28"/>
                <w:szCs w:val="28"/>
              </w:rPr>
              <w:t>Артюшина И.В. заместитель директора по УВР</w:t>
            </w:r>
          </w:p>
        </w:tc>
      </w:tr>
    </w:tbl>
    <w:p w14:paraId="65E97DAB" w14:textId="77777777" w:rsidR="000A370D" w:rsidRPr="000A370D" w:rsidRDefault="000A370D" w:rsidP="000A370D">
      <w:pPr>
        <w:rPr>
          <w:rFonts w:ascii="Times New Roman" w:hAnsi="Times New Roman" w:cs="Times New Roman"/>
          <w:sz w:val="28"/>
          <w:szCs w:val="28"/>
        </w:rPr>
      </w:pPr>
    </w:p>
    <w:p w14:paraId="2D957724" w14:textId="77777777" w:rsidR="000A370D" w:rsidRPr="000A370D" w:rsidRDefault="000A370D" w:rsidP="000A37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370D" w:rsidRPr="000A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0D"/>
    <w:rsid w:val="000A370D"/>
    <w:rsid w:val="00343CD6"/>
    <w:rsid w:val="0047584D"/>
    <w:rsid w:val="004823FF"/>
    <w:rsid w:val="00505DFE"/>
    <w:rsid w:val="00C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8952"/>
  <w15:chartTrackingRefBased/>
  <w15:docId w15:val="{ED2EF0ED-8854-41B8-A1A6-458B0946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Артюшина</dc:creator>
  <cp:keywords/>
  <dc:description/>
  <cp:lastModifiedBy>Ирина Артюшина</cp:lastModifiedBy>
  <cp:revision>1</cp:revision>
  <dcterms:created xsi:type="dcterms:W3CDTF">2022-06-16T10:00:00Z</dcterms:created>
  <dcterms:modified xsi:type="dcterms:W3CDTF">2022-06-16T10:24:00Z</dcterms:modified>
</cp:coreProperties>
</file>